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61" w:rsidRDefault="00166E61" w:rsidP="00166E6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66E61" w:rsidRPr="00166E61" w:rsidRDefault="00577F48" w:rsidP="00577F48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166E61" w:rsidRPr="00166E61">
        <w:rPr>
          <w:rFonts w:ascii="Times New Roman" w:hAnsi="Times New Roman"/>
          <w:b/>
        </w:rPr>
        <w:t>УТВЕ</w:t>
      </w:r>
      <w:r w:rsidR="00166E61" w:rsidRPr="00166E61">
        <w:rPr>
          <w:rFonts w:ascii="Times New Roman" w:hAnsi="Times New Roman"/>
          <w:b/>
        </w:rPr>
        <w:t>Р</w:t>
      </w:r>
      <w:r w:rsidR="00166E61" w:rsidRPr="00166E61">
        <w:rPr>
          <w:rFonts w:ascii="Times New Roman" w:hAnsi="Times New Roman"/>
          <w:b/>
        </w:rPr>
        <w:t>ЖДАЮ:</w:t>
      </w:r>
    </w:p>
    <w:p w:rsidR="00166E61" w:rsidRPr="00166E61" w:rsidRDefault="00577F48" w:rsidP="00577F48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Директор</w:t>
      </w:r>
    </w:p>
    <w:p w:rsidR="00166E61" w:rsidRPr="00166E61" w:rsidRDefault="00577F48" w:rsidP="00577F48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="00166E61" w:rsidRPr="00166E61">
        <w:rPr>
          <w:rFonts w:ascii="Times New Roman" w:hAnsi="Times New Roman"/>
          <w:b/>
        </w:rPr>
        <w:t>ГКОУ РД «ГО школа-интернат №2»</w:t>
      </w:r>
    </w:p>
    <w:p w:rsidR="00166E61" w:rsidRPr="00166E61" w:rsidRDefault="00166E61" w:rsidP="00166E61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</w:rPr>
      </w:pPr>
      <w:r w:rsidRPr="00166E61">
        <w:rPr>
          <w:rFonts w:ascii="Times New Roman" w:hAnsi="Times New Roman"/>
          <w:b/>
        </w:rPr>
        <w:t xml:space="preserve">                                                                 </w:t>
      </w:r>
      <w:r w:rsidR="00577F48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  </w:t>
      </w:r>
      <w:r w:rsidRPr="00166E61">
        <w:rPr>
          <w:rFonts w:ascii="Times New Roman" w:hAnsi="Times New Roman"/>
          <w:b/>
        </w:rPr>
        <w:t>___________</w:t>
      </w:r>
      <w:r>
        <w:rPr>
          <w:rFonts w:ascii="Times New Roman" w:hAnsi="Times New Roman"/>
          <w:b/>
        </w:rPr>
        <w:t xml:space="preserve">   </w:t>
      </w:r>
      <w:r w:rsidR="00577F48">
        <w:rPr>
          <w:rFonts w:ascii="Times New Roman" w:hAnsi="Times New Roman"/>
          <w:b/>
        </w:rPr>
        <w:t>Ф.К.Керимова</w:t>
      </w:r>
    </w:p>
    <w:p w:rsidR="00166E61" w:rsidRPr="00166E61" w:rsidRDefault="00577F48" w:rsidP="00577F48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166E61" w:rsidRPr="00166E61">
        <w:rPr>
          <w:rFonts w:ascii="Times New Roman" w:hAnsi="Times New Roman"/>
          <w:b/>
        </w:rPr>
        <w:t>"____"_________________ 2018г.</w:t>
      </w:r>
    </w:p>
    <w:p w:rsidR="00166E61" w:rsidRDefault="00166E61" w:rsidP="00166E61">
      <w:pPr>
        <w:spacing w:after="0"/>
        <w:rPr>
          <w:b/>
          <w:bCs/>
          <w:sz w:val="40"/>
          <w:szCs w:val="40"/>
        </w:rPr>
      </w:pPr>
    </w:p>
    <w:p w:rsidR="00166E61" w:rsidRPr="00166E61" w:rsidRDefault="00166E61" w:rsidP="00166E6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66E61">
        <w:rPr>
          <w:rFonts w:ascii="Times New Roman" w:hAnsi="Times New Roman"/>
          <w:b/>
          <w:bCs/>
          <w:sz w:val="32"/>
          <w:szCs w:val="32"/>
        </w:rPr>
        <w:t xml:space="preserve">Положение о создании </w:t>
      </w:r>
    </w:p>
    <w:p w:rsidR="00166E61" w:rsidRPr="00166E61" w:rsidRDefault="00166E61" w:rsidP="00166E6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66E61">
        <w:rPr>
          <w:rFonts w:ascii="Times New Roman" w:hAnsi="Times New Roman"/>
          <w:b/>
          <w:bCs/>
          <w:sz w:val="32"/>
          <w:szCs w:val="32"/>
        </w:rPr>
        <w:t xml:space="preserve">Клуба молодого избирателя </w:t>
      </w:r>
    </w:p>
    <w:p w:rsidR="00166E61" w:rsidRPr="00166E61" w:rsidRDefault="00166E61" w:rsidP="00166E6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66E61">
        <w:rPr>
          <w:rFonts w:ascii="Times New Roman" w:hAnsi="Times New Roman"/>
          <w:b/>
          <w:bCs/>
          <w:sz w:val="32"/>
          <w:szCs w:val="32"/>
        </w:rPr>
        <w:t xml:space="preserve">«Патриот» </w:t>
      </w:r>
    </w:p>
    <w:p w:rsidR="00166E61" w:rsidRPr="00166E61" w:rsidRDefault="00166E61" w:rsidP="00166E6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66E61" w:rsidRPr="00166E61" w:rsidRDefault="00166E61" w:rsidP="00166E61">
      <w:pPr>
        <w:spacing w:after="0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1.ОБЩИЕ ПОЛОЖЕНИЯ.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 1.1. Клуб является добровольным объединением школьников.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1.2. Основные цели и задачи: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 xml:space="preserve">Целью создания «Клуба молодого избирателя» является привлечение внимания молодежи к актуальным вопросам избирательного права, пропаганда правовой культуры и гражданской активности молодых избирателей, воспитание интереса у молодого поколения к общественно-политической жизни своего государства. 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 xml:space="preserve">1.3 Задачи: </w:t>
      </w:r>
      <w:r w:rsidRPr="00166E61">
        <w:rPr>
          <w:rFonts w:ascii="Times New Roman" w:hAnsi="Times New Roman"/>
          <w:color w:val="000000"/>
        </w:rPr>
        <w:br/>
        <w:t>- реализация правовой культуры молодых избирателей;</w:t>
      </w:r>
      <w:r w:rsidRPr="00166E61">
        <w:rPr>
          <w:rFonts w:ascii="Times New Roman" w:hAnsi="Times New Roman"/>
          <w:color w:val="000000"/>
        </w:rPr>
        <w:br/>
        <w:t>- работа по ликвидации правового нигилизма, избирательной пассивности молодежи;</w:t>
      </w:r>
      <w:r w:rsidRPr="00166E61">
        <w:rPr>
          <w:rFonts w:ascii="Times New Roman" w:hAnsi="Times New Roman"/>
          <w:color w:val="000000"/>
        </w:rPr>
        <w:br/>
        <w:t>- координация работы с молодыми избирателями.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1.4. Клуб осуществляет свою деятельность в соответствии с Конституцией РФ, федеральными законами, комплексом мер по правовому обучению избирателей, нормативными документами Центральной избирательной комиссии РФ, настоящим Положением.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1.5. Клуб сотрудничает с общественными организациями, функционирующими на территории города, отделами и службами администрации города, избирательными участками.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1.6. Местонахождение клуба: Республика Дагестан г</w:t>
      </w:r>
      <w:proofErr w:type="gramStart"/>
      <w:r w:rsidRPr="00166E61">
        <w:rPr>
          <w:rFonts w:ascii="Times New Roman" w:hAnsi="Times New Roman"/>
          <w:color w:val="000000"/>
        </w:rPr>
        <w:t>.К</w:t>
      </w:r>
      <w:proofErr w:type="gramEnd"/>
      <w:r w:rsidRPr="00166E61">
        <w:rPr>
          <w:rFonts w:ascii="Times New Roman" w:hAnsi="Times New Roman"/>
          <w:color w:val="000000"/>
        </w:rPr>
        <w:t xml:space="preserve">аспийск, улица Октябрьская 9, 368300 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тел:5-18-15</w:t>
      </w:r>
      <w:r w:rsidRPr="00166E61">
        <w:rPr>
          <w:rFonts w:ascii="Times New Roman" w:hAnsi="Times New Roman"/>
          <w:color w:val="000000"/>
        </w:rPr>
        <w:br/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2.ОСНОВНЫЕ ПРИНЦИПЫ ЖИЗНИ И ДЕЯТЕЛЬНОСТИ КЛУБА.</w:t>
      </w: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2.1.К основным принципам жизни и деятельности Клуба относятся:</w:t>
      </w:r>
      <w:r w:rsidRPr="00166E61">
        <w:rPr>
          <w:rFonts w:ascii="Times New Roman" w:hAnsi="Times New Roman"/>
          <w:color w:val="000000"/>
        </w:rPr>
        <w:br/>
        <w:t>- уважение к интересам, достоинству и мнению каждого члена клуба;</w:t>
      </w:r>
      <w:r w:rsidRPr="00166E61">
        <w:rPr>
          <w:rFonts w:ascii="Times New Roman" w:hAnsi="Times New Roman"/>
          <w:color w:val="000000"/>
        </w:rPr>
        <w:br/>
        <w:t>- коллективность в работе, коллегиальность в работе, коллегиальность в принятии решений;</w:t>
      </w:r>
      <w:r w:rsidRPr="00166E61">
        <w:rPr>
          <w:rFonts w:ascii="Times New Roman" w:hAnsi="Times New Roman"/>
          <w:color w:val="000000"/>
        </w:rPr>
        <w:br/>
        <w:t>- взаимная и личная ответственность за выполнение принятых решений;</w:t>
      </w:r>
      <w:r w:rsidRPr="00166E61">
        <w:rPr>
          <w:rFonts w:ascii="Times New Roman" w:hAnsi="Times New Roman"/>
          <w:color w:val="000000"/>
        </w:rPr>
        <w:br/>
        <w:t>- свобода дискуссий, полная гласность в работе Клуба;</w:t>
      </w:r>
      <w:r w:rsidRPr="00166E61">
        <w:rPr>
          <w:rFonts w:ascii="Times New Roman" w:hAnsi="Times New Roman"/>
          <w:color w:val="000000"/>
        </w:rPr>
        <w:br/>
        <w:t>- уважение прав меньшинства.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3.ФОРМЫ И МЕТОДЫ ДЕЯТЕЛЬНОСТИ КЛУБА.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3.1. Правовое просвещение молодежи через:</w:t>
      </w:r>
      <w:r w:rsidRPr="00166E61">
        <w:rPr>
          <w:rFonts w:ascii="Times New Roman" w:hAnsi="Times New Roman"/>
          <w:color w:val="000000"/>
        </w:rPr>
        <w:br/>
        <w:t>- проведение встреч с членами избирательных комиссий;</w:t>
      </w:r>
      <w:r w:rsidRPr="00166E61">
        <w:rPr>
          <w:rFonts w:ascii="Times New Roman" w:hAnsi="Times New Roman"/>
          <w:color w:val="000000"/>
        </w:rPr>
        <w:br/>
        <w:t>- проведение лекций, обучающих семинаров;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- проведение элективных курсов по избирательному праву и избирательному процессу;</w:t>
      </w:r>
      <w:r w:rsidRPr="00166E61">
        <w:rPr>
          <w:rFonts w:ascii="Times New Roman" w:hAnsi="Times New Roman"/>
          <w:color w:val="000000"/>
        </w:rPr>
        <w:br/>
        <w:t>- организацию конкурсов, деловых игр с молодыми избирателями.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3.2. Научно-исследовательская работа учащихся через:</w:t>
      </w:r>
      <w:r w:rsidRPr="00166E61">
        <w:rPr>
          <w:rFonts w:ascii="Times New Roman" w:hAnsi="Times New Roman"/>
          <w:color w:val="000000"/>
        </w:rPr>
        <w:br/>
        <w:t>- участие в конкурсах, конференциях по вопросам избирательного права.</w:t>
      </w: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3.3. Распространение информации о своей деятельности через:</w:t>
      </w:r>
      <w:r w:rsidRPr="00166E61">
        <w:rPr>
          <w:rFonts w:ascii="Times New Roman" w:hAnsi="Times New Roman"/>
          <w:color w:val="000000"/>
        </w:rPr>
        <w:br/>
        <w:t>- публикацию материалов о работе клуба в СМИ;</w:t>
      </w:r>
      <w:r w:rsidRPr="00166E61">
        <w:rPr>
          <w:rFonts w:ascii="Times New Roman" w:hAnsi="Times New Roman"/>
          <w:color w:val="000000"/>
        </w:rPr>
        <w:br/>
        <w:t>- организацию взаимодействия с клубами молодого избирателя города, проведение совместных мероприятий;</w:t>
      </w: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577F48" w:rsidRDefault="00577F48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4.РУКОВОДЯЩИЕ ОРГАНЫ.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4.1. Высшим органом Клуба является председатель КМИ.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4.2. Руководство деятельностью КМИ в пределах своей компетенции передается председателю КМИ.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4.3. Председатель КМИ:</w:t>
      </w:r>
      <w:r w:rsidRPr="00166E61">
        <w:rPr>
          <w:rFonts w:ascii="Times New Roman" w:hAnsi="Times New Roman"/>
          <w:color w:val="000000"/>
        </w:rPr>
        <w:br/>
        <w:t>- председателем КМИ может быть избран любой член Клуба на основе всеобщего прямого избирательного права тайным голосованием на 1 год.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4.4.Общее руководство деятельности Клуба осуществляется Руководителем клуба.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4.5. Заседание КМИ созывается по инициативе руководителя или по требованию не менее 3-х членов Клуба. 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5.ЧЛЕНЫ КЛУБА, ИХ ПРАВА И ОБЯЗАННОСТИ.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5.1.Членом клуба может быть человек в возрасте от 14 до 18 лет.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5.2.Член клуба имеет право:</w:t>
      </w:r>
      <w:r w:rsidRPr="00166E61">
        <w:rPr>
          <w:rFonts w:ascii="Times New Roman" w:hAnsi="Times New Roman"/>
          <w:color w:val="000000"/>
        </w:rPr>
        <w:br/>
        <w:t>- проявлять инициативу, выступать с предложениями по улучшению работы КМИ;</w:t>
      </w:r>
      <w:r w:rsidRPr="00166E61">
        <w:rPr>
          <w:rFonts w:ascii="Times New Roman" w:hAnsi="Times New Roman"/>
          <w:color w:val="000000"/>
        </w:rPr>
        <w:br/>
        <w:t>- обсуждать и вносить предложения, изменения и дополнения на заседаниях КМИ;</w:t>
      </w:r>
      <w:r w:rsidRPr="00166E61">
        <w:rPr>
          <w:rFonts w:ascii="Times New Roman" w:hAnsi="Times New Roman"/>
          <w:color w:val="000000"/>
        </w:rPr>
        <w:br/>
        <w:t>- принимать участие в выработке решений и реализации установленных программ и мероприятий;</w:t>
      </w:r>
      <w:r w:rsidRPr="00166E61">
        <w:rPr>
          <w:rFonts w:ascii="Times New Roman" w:hAnsi="Times New Roman"/>
          <w:color w:val="000000"/>
        </w:rPr>
        <w:br/>
        <w:t>- каждый член клуба может быть избран Председателем.</w:t>
      </w: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5.3.Члены Клуба обязаны:</w:t>
      </w:r>
      <w:r w:rsidRPr="00166E61">
        <w:rPr>
          <w:rFonts w:ascii="Times New Roman" w:hAnsi="Times New Roman"/>
          <w:color w:val="000000"/>
        </w:rPr>
        <w:br/>
        <w:t>- исполнять требования настоящего положения;</w:t>
      </w:r>
      <w:r w:rsidRPr="00166E61">
        <w:rPr>
          <w:rFonts w:ascii="Times New Roman" w:hAnsi="Times New Roman"/>
          <w:color w:val="000000"/>
        </w:rPr>
        <w:br/>
        <w:t>- принимать участие в деятельности Клуба.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6.ПРЕКРАЩЕНИЕ ДЕЯТЕЛЬНОСТИ.</w:t>
      </w:r>
    </w:p>
    <w:p w:rsid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6.1.Прекращение деятельности КМИ наступает по решению заседания Клуба не менее чем 2/3 членами Клуба.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66E61">
        <w:rPr>
          <w:rFonts w:ascii="Times New Roman" w:hAnsi="Times New Roman"/>
          <w:b/>
          <w:color w:val="000000"/>
        </w:rPr>
        <w:t> 7. ЗАКЛЮЧИТЕЛЬНЫЕ ПОЛОЖЕНИЯ</w:t>
      </w:r>
    </w:p>
    <w:p w:rsidR="00166E61" w:rsidRPr="00166E61" w:rsidRDefault="00166E61" w:rsidP="00166E6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 xml:space="preserve"> 7.1. Настоящее положение принимается директором </w:t>
      </w:r>
      <w:r w:rsidR="00E94F11">
        <w:rPr>
          <w:rFonts w:ascii="Times New Roman" w:hAnsi="Times New Roman"/>
          <w:color w:val="000000"/>
        </w:rPr>
        <w:t>ГКОУ РД «ГО школа-интернат №2» г</w:t>
      </w:r>
      <w:proofErr w:type="gramStart"/>
      <w:r w:rsidR="00E94F11">
        <w:rPr>
          <w:rFonts w:ascii="Times New Roman" w:hAnsi="Times New Roman"/>
          <w:color w:val="000000"/>
        </w:rPr>
        <w:t>.К</w:t>
      </w:r>
      <w:proofErr w:type="gramEnd"/>
      <w:r w:rsidR="00E94F11">
        <w:rPr>
          <w:rFonts w:ascii="Times New Roman" w:hAnsi="Times New Roman"/>
          <w:color w:val="000000"/>
        </w:rPr>
        <w:t>аспийск</w:t>
      </w:r>
    </w:p>
    <w:p w:rsidR="00166E61" w:rsidRPr="00166E61" w:rsidRDefault="00166E61" w:rsidP="00166E61">
      <w:pPr>
        <w:spacing w:after="0" w:line="240" w:lineRule="auto"/>
        <w:rPr>
          <w:rFonts w:ascii="Times New Roman" w:hAnsi="Times New Roman"/>
          <w:color w:val="000000"/>
        </w:rPr>
      </w:pPr>
      <w:r w:rsidRPr="00166E61">
        <w:rPr>
          <w:rFonts w:ascii="Times New Roman" w:hAnsi="Times New Roman"/>
          <w:color w:val="000000"/>
        </w:rPr>
        <w:t>7.2. Срок действия данного Положения 3 года.</w:t>
      </w:r>
    </w:p>
    <w:p w:rsidR="00166E61" w:rsidRPr="00166E61" w:rsidRDefault="00166E61" w:rsidP="00166E61">
      <w:pPr>
        <w:spacing w:after="0" w:line="240" w:lineRule="auto"/>
        <w:ind w:right="-2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6E61" w:rsidRPr="00166E61" w:rsidRDefault="00166E61" w:rsidP="00166E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166E61" w:rsidRPr="00166E61" w:rsidSect="00166E61">
      <w:pgSz w:w="11906" w:h="16838"/>
      <w:pgMar w:top="567" w:right="1133" w:bottom="567" w:left="1418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4BF"/>
      </v:shape>
    </w:pict>
  </w:numPicBullet>
  <w:abstractNum w:abstractNumId="0">
    <w:nsid w:val="285A387E"/>
    <w:multiLevelType w:val="hybridMultilevel"/>
    <w:tmpl w:val="113A38CC"/>
    <w:lvl w:ilvl="0" w:tplc="04190007">
      <w:start w:val="1"/>
      <w:numFmt w:val="bullet"/>
      <w:lvlText w:val=""/>
      <w:lvlPicBulletId w:val="0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524D0C37"/>
    <w:multiLevelType w:val="hybridMultilevel"/>
    <w:tmpl w:val="E3688A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C770F"/>
    <w:multiLevelType w:val="hybridMultilevel"/>
    <w:tmpl w:val="874E4D6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06E"/>
    <w:rsid w:val="00085A86"/>
    <w:rsid w:val="00166E61"/>
    <w:rsid w:val="003142B8"/>
    <w:rsid w:val="004734E4"/>
    <w:rsid w:val="00480D1F"/>
    <w:rsid w:val="0049406E"/>
    <w:rsid w:val="005226DD"/>
    <w:rsid w:val="00564979"/>
    <w:rsid w:val="00577F48"/>
    <w:rsid w:val="00764EB8"/>
    <w:rsid w:val="007A7997"/>
    <w:rsid w:val="007E2745"/>
    <w:rsid w:val="00823738"/>
    <w:rsid w:val="00877403"/>
    <w:rsid w:val="008825B3"/>
    <w:rsid w:val="00886032"/>
    <w:rsid w:val="0090361E"/>
    <w:rsid w:val="009C2C69"/>
    <w:rsid w:val="00A33721"/>
    <w:rsid w:val="00AC22E3"/>
    <w:rsid w:val="00B527EA"/>
    <w:rsid w:val="00E9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406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66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166E61"/>
    <w:rPr>
      <w:b/>
      <w:bCs/>
    </w:rPr>
  </w:style>
  <w:style w:type="paragraph" w:styleId="a7">
    <w:name w:val="Body Text"/>
    <w:basedOn w:val="a"/>
    <w:link w:val="a8"/>
    <w:rsid w:val="00166E61"/>
    <w:pPr>
      <w:widowControl w:val="0"/>
      <w:spacing w:after="0" w:line="240" w:lineRule="auto"/>
    </w:pPr>
    <w:rPr>
      <w:rFonts w:ascii="Times New Roman" w:eastAsia="Times New Roman" w:hAnsi="Times New Roman"/>
      <w:spacing w:val="24"/>
      <w:sz w:val="28"/>
      <w:szCs w:val="28"/>
      <w:lang w:eastAsia="ru-RU"/>
    </w:rPr>
  </w:style>
  <w:style w:type="character" w:customStyle="1" w:styleId="a8">
    <w:name w:val="Основной текст Знак"/>
    <w:link w:val="a7"/>
    <w:rsid w:val="00166E61"/>
    <w:rPr>
      <w:rFonts w:ascii="Times New Roman" w:eastAsia="Times New Roman" w:hAnsi="Times New Roman"/>
      <w:spacing w:val="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2323</cp:lastModifiedBy>
  <cp:revision>2</cp:revision>
  <cp:lastPrinted>2018-10-26T05:37:00Z</cp:lastPrinted>
  <dcterms:created xsi:type="dcterms:W3CDTF">2018-10-26T06:04:00Z</dcterms:created>
  <dcterms:modified xsi:type="dcterms:W3CDTF">2018-10-26T06:04:00Z</dcterms:modified>
</cp:coreProperties>
</file>